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3923" w14:textId="568B30A4" w:rsidR="00B66EFC" w:rsidRPr="00237B0E" w:rsidRDefault="00E7683D" w:rsidP="00E22BD7">
      <w:pPr>
        <w:spacing w:after="0"/>
        <w:jc w:val="center"/>
        <w:rPr>
          <w:rFonts w:cstheme="minorHAnsi"/>
          <w:b/>
          <w:lang w:val="en-US"/>
        </w:rPr>
      </w:pPr>
      <w:r>
        <w:rPr>
          <w:rFonts w:cstheme="minorHAnsi"/>
          <w:b/>
          <w:lang w:val="en-US"/>
        </w:rPr>
        <w:t>Anti-inflammatory e</w:t>
      </w:r>
      <w:r w:rsidR="00B66EFC" w:rsidRPr="00237B0E">
        <w:rPr>
          <w:rFonts w:cstheme="minorHAnsi"/>
          <w:b/>
          <w:lang w:val="en-US"/>
        </w:rPr>
        <w:t>ffect of BK receptor antagonist</w:t>
      </w:r>
      <w:r w:rsidR="00B74E3A">
        <w:rPr>
          <w:rFonts w:cstheme="minorHAnsi"/>
          <w:b/>
          <w:lang w:val="en-US"/>
        </w:rPr>
        <w:t>, R-954,</w:t>
      </w:r>
      <w:r w:rsidR="00B66EFC" w:rsidRPr="00237B0E">
        <w:rPr>
          <w:rFonts w:cstheme="minorHAnsi"/>
          <w:b/>
          <w:lang w:val="en-US"/>
        </w:rPr>
        <w:t xml:space="preserve"> in experimental endometriosis</w:t>
      </w:r>
      <w:r w:rsidR="00110242">
        <w:rPr>
          <w:rFonts w:cstheme="minorHAnsi"/>
          <w:b/>
          <w:lang w:val="en-US"/>
        </w:rPr>
        <w:t xml:space="preserve"> in mice</w:t>
      </w:r>
    </w:p>
    <w:p w14:paraId="0BA0A2B4" w14:textId="77777777" w:rsidR="00E22BD7" w:rsidRPr="00237B0E" w:rsidRDefault="00E22BD7" w:rsidP="00E22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12121"/>
          <w:lang w:eastAsia="pt-BR"/>
        </w:rPr>
      </w:pPr>
      <w:r w:rsidRPr="00237B0E">
        <w:rPr>
          <w:rFonts w:eastAsia="Times New Roman" w:cstheme="minorHAnsi"/>
          <w:color w:val="212121"/>
          <w:lang w:eastAsia="pt-BR"/>
        </w:rPr>
        <w:t xml:space="preserve">CARVALHO, P.R.¹, PAIVA, J.P.¹, </w:t>
      </w:r>
      <w:r w:rsidRPr="00237B0E">
        <w:rPr>
          <w:rFonts w:cstheme="minorHAnsi"/>
        </w:rPr>
        <w:t>SIROIS, P.</w:t>
      </w:r>
      <w:r w:rsidRPr="00237B0E">
        <w:rPr>
          <w:rFonts w:cstheme="minorHAnsi"/>
          <w:vertAlign w:val="superscript"/>
        </w:rPr>
        <w:t>2</w:t>
      </w:r>
      <w:r w:rsidRPr="00237B0E">
        <w:rPr>
          <w:rFonts w:cstheme="minorHAnsi"/>
        </w:rPr>
        <w:t xml:space="preserve">, </w:t>
      </w:r>
      <w:r w:rsidRPr="00237B0E">
        <w:rPr>
          <w:rFonts w:eastAsia="Times New Roman" w:cstheme="minorHAnsi"/>
          <w:color w:val="212121"/>
          <w:lang w:eastAsia="pt-BR"/>
        </w:rPr>
        <w:t>FERNANDES, P.D</w:t>
      </w:r>
      <w:r w:rsidRPr="00237B0E">
        <w:rPr>
          <w:rFonts w:eastAsia="Times New Roman" w:cstheme="minorHAnsi"/>
          <w:color w:val="212121"/>
          <w:vertAlign w:val="superscript"/>
          <w:lang w:eastAsia="pt-BR"/>
        </w:rPr>
        <w:t>1</w:t>
      </w:r>
      <w:r w:rsidRPr="00237B0E">
        <w:rPr>
          <w:rFonts w:eastAsia="Times New Roman" w:cstheme="minorHAnsi"/>
          <w:color w:val="212121"/>
          <w:lang w:eastAsia="pt-BR"/>
        </w:rPr>
        <w:t>.</w:t>
      </w:r>
    </w:p>
    <w:p w14:paraId="2C8E7F60" w14:textId="77777777" w:rsidR="00E22BD7" w:rsidRPr="00237B0E" w:rsidRDefault="00E22BD7" w:rsidP="00E22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12121"/>
          <w:lang w:eastAsia="pt-BR"/>
        </w:rPr>
      </w:pPr>
      <w:r w:rsidRPr="00237B0E">
        <w:rPr>
          <w:rFonts w:cstheme="minorHAnsi"/>
          <w:vertAlign w:val="superscript"/>
          <w:lang w:val="en-US"/>
        </w:rPr>
        <w:t>1</w:t>
      </w:r>
      <w:r w:rsidRPr="00237B0E">
        <w:rPr>
          <w:rFonts w:cstheme="minorHAnsi"/>
          <w:lang w:val="en-US"/>
        </w:rPr>
        <w:t xml:space="preserve">Federal University of Rio de Janeiro, Institute of Biomedical Science, Laboratory of Pain and Inflammation. </w:t>
      </w:r>
      <w:r w:rsidRPr="00237B0E">
        <w:rPr>
          <w:rFonts w:cstheme="minorHAnsi"/>
        </w:rPr>
        <w:t xml:space="preserve">Rio de Janeiro, Brazil. </w:t>
      </w:r>
      <w:r w:rsidRPr="00237B0E">
        <w:rPr>
          <w:rFonts w:cstheme="minorHAnsi"/>
          <w:vertAlign w:val="superscript"/>
        </w:rPr>
        <w:t>2</w:t>
      </w:r>
      <w:r w:rsidRPr="00237B0E">
        <w:rPr>
          <w:rFonts w:cstheme="minorHAnsi"/>
        </w:rPr>
        <w:t>Laval University, CHUL Research Center. Quebec, Canada</w:t>
      </w:r>
    </w:p>
    <w:p w14:paraId="71B95140" w14:textId="77777777" w:rsidR="00E22BD7" w:rsidRPr="00237B0E" w:rsidRDefault="00E22BD7" w:rsidP="00E22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12121"/>
          <w:lang w:eastAsia="pt-BR"/>
        </w:rPr>
      </w:pPr>
    </w:p>
    <w:p w14:paraId="1E73B529" w14:textId="1DDACF5F" w:rsidR="0000552A" w:rsidRPr="00237B0E" w:rsidRDefault="00E22BD7" w:rsidP="00E22BD7">
      <w:pPr>
        <w:autoSpaceDE w:val="0"/>
        <w:autoSpaceDN w:val="0"/>
        <w:adjustRightInd w:val="0"/>
        <w:spacing w:after="0" w:line="240" w:lineRule="auto"/>
        <w:jc w:val="both"/>
        <w:rPr>
          <w:rFonts w:cstheme="minorHAnsi"/>
          <w:lang w:val="en-US"/>
        </w:rPr>
      </w:pPr>
      <w:r w:rsidRPr="00237B0E">
        <w:rPr>
          <w:rFonts w:cstheme="minorHAnsi"/>
          <w:b/>
          <w:lang w:val="en-US"/>
        </w:rPr>
        <w:t xml:space="preserve">Introduction: </w:t>
      </w:r>
      <w:r w:rsidR="005F7004">
        <w:t>Endometriosis is a gynecological condition characterized by the growth of endometrium-like tissues within and outside the pelvic cavity. Currently, available drugs are only efficacious in treating endometriosis-related pain, however it’s not a targeted treatment. The aim of this work is to evaluate the effects of R-954, a bradykinin antagonista, in a murine model of endometriosis.</w:t>
      </w:r>
    </w:p>
    <w:p w14:paraId="623A8D2F" w14:textId="0297A6A5" w:rsidR="00EE0A6E" w:rsidRPr="00C42A80" w:rsidRDefault="00E22BD7" w:rsidP="00500273">
      <w:pPr>
        <w:spacing w:line="240" w:lineRule="auto"/>
        <w:jc w:val="both"/>
        <w:rPr>
          <w:rFonts w:cstheme="minorHAnsi"/>
          <w:lang w:val="en-US"/>
        </w:rPr>
      </w:pPr>
      <w:r w:rsidRPr="00237B0E">
        <w:rPr>
          <w:rFonts w:cstheme="minorHAnsi"/>
          <w:b/>
          <w:lang w:val="en-US"/>
        </w:rPr>
        <w:t>Methods:</w:t>
      </w:r>
      <w:r w:rsidRPr="00237B0E">
        <w:rPr>
          <w:rFonts w:cstheme="minorHAnsi"/>
          <w:lang w:val="en-US"/>
        </w:rPr>
        <w:t xml:space="preserve"> Female Swiss Webster mice (25-30g, n=7) were anesthetized with intraperitoneal injection of ketamine/xylazine. The abdomen was opened to expose the uterus. One uterine horn was ligated at both the uterotubal junction and the cervical end and the intermediate segment was removed and split longitudinally</w:t>
      </w:r>
      <w:r w:rsidR="00B66EFC" w:rsidRPr="00237B0E">
        <w:rPr>
          <w:rFonts w:cstheme="minorHAnsi"/>
          <w:lang w:val="en-US"/>
        </w:rPr>
        <w:t xml:space="preserve">. </w:t>
      </w:r>
      <w:r w:rsidR="005F7004">
        <w:rPr>
          <w:rFonts w:cstheme="minorHAnsi"/>
          <w:lang w:val="en-US"/>
        </w:rPr>
        <w:t>Explants with</w:t>
      </w:r>
      <w:r w:rsidR="00B66EFC" w:rsidRPr="00237B0E">
        <w:rPr>
          <w:rFonts w:cstheme="minorHAnsi"/>
          <w:lang w:val="en-US"/>
        </w:rPr>
        <w:t xml:space="preserve"> </w:t>
      </w:r>
      <w:r w:rsidRPr="00237B0E">
        <w:rPr>
          <w:rFonts w:cstheme="minorHAnsi"/>
          <w:lang w:val="en-US"/>
        </w:rPr>
        <w:t xml:space="preserve">5-mm were sectioned </w:t>
      </w:r>
      <w:r w:rsidR="005F7004">
        <w:rPr>
          <w:rFonts w:cstheme="minorHAnsi"/>
          <w:lang w:val="en-US"/>
        </w:rPr>
        <w:t>and</w:t>
      </w:r>
      <w:r w:rsidRPr="00237B0E">
        <w:rPr>
          <w:rFonts w:cstheme="minorHAnsi"/>
          <w:lang w:val="en-US"/>
        </w:rPr>
        <w:t xml:space="preserve"> anchored onto the peritoneum. After 35 days the abdomen was opened to confirmation of the ectopic cysts, the animals were divided</w:t>
      </w:r>
      <w:r w:rsidR="005F7004">
        <w:rPr>
          <w:rFonts w:cstheme="minorHAnsi"/>
          <w:lang w:val="en-US"/>
        </w:rPr>
        <w:t xml:space="preserve"> into groups</w:t>
      </w:r>
      <w:r w:rsidRPr="00237B0E">
        <w:rPr>
          <w:rFonts w:cstheme="minorHAnsi"/>
          <w:lang w:val="en-US"/>
        </w:rPr>
        <w:t>: R-954 (2 and 5 mg/kg, s.c), progesterone (1 mg/kg, p.o) or vehicle</w:t>
      </w:r>
      <w:r w:rsidR="005F7004">
        <w:rPr>
          <w:rFonts w:cstheme="minorHAnsi"/>
          <w:lang w:val="en-US"/>
        </w:rPr>
        <w:t>. Mice were treated</w:t>
      </w:r>
      <w:r w:rsidRPr="00237B0E">
        <w:rPr>
          <w:rFonts w:cstheme="minorHAnsi"/>
          <w:lang w:val="en-US"/>
        </w:rPr>
        <w:t xml:space="preserve"> for 15 consecutive days. At </w:t>
      </w:r>
      <w:r w:rsidR="00B66EFC" w:rsidRPr="00237B0E">
        <w:rPr>
          <w:rFonts w:cstheme="minorHAnsi"/>
          <w:lang w:val="en-US"/>
        </w:rPr>
        <w:t xml:space="preserve">the </w:t>
      </w:r>
      <w:r w:rsidRPr="00237B0E">
        <w:rPr>
          <w:rFonts w:cstheme="minorHAnsi"/>
          <w:lang w:val="en-US"/>
        </w:rPr>
        <w:t xml:space="preserve">last day the animals were </w:t>
      </w:r>
      <w:r w:rsidR="00AC4138" w:rsidRPr="00237B0E">
        <w:rPr>
          <w:rFonts w:cstheme="minorHAnsi"/>
          <w:lang w:val="en-US"/>
        </w:rPr>
        <w:t>euthanized</w:t>
      </w:r>
      <w:r w:rsidRPr="00237B0E">
        <w:rPr>
          <w:rFonts w:cstheme="minorHAnsi"/>
          <w:lang w:val="en-US"/>
        </w:rPr>
        <w:t xml:space="preserve"> and peritoneal fluid and ectopic cyst were collected for </w:t>
      </w:r>
      <w:r w:rsidR="00E7683D">
        <w:rPr>
          <w:rFonts w:cstheme="minorHAnsi"/>
          <w:lang w:val="en-US"/>
        </w:rPr>
        <w:t xml:space="preserve">total cell count and </w:t>
      </w:r>
      <w:r w:rsidRPr="00237B0E">
        <w:rPr>
          <w:rFonts w:cstheme="minorHAnsi"/>
          <w:lang w:val="en-US"/>
        </w:rPr>
        <w:t xml:space="preserve">quantification of pro-inflammatory cytokines. </w:t>
      </w:r>
      <w:r w:rsidRPr="00237B0E">
        <w:rPr>
          <w:rFonts w:cstheme="minorHAnsi"/>
          <w:color w:val="000000"/>
          <w:lang w:val="en-US"/>
        </w:rPr>
        <w:t xml:space="preserve">The results are presented </w:t>
      </w:r>
      <w:r w:rsidRPr="00237B0E">
        <w:rPr>
          <w:rFonts w:cstheme="minorHAnsi"/>
          <w:lang w:val="en-US"/>
        </w:rPr>
        <w:t>as mean±SD</w:t>
      </w:r>
      <w:r w:rsidRPr="00237B0E">
        <w:rPr>
          <w:rFonts w:cstheme="minorHAnsi"/>
          <w:color w:val="000000"/>
          <w:lang w:val="en-US"/>
        </w:rPr>
        <w:t xml:space="preserve"> and statistical analysis were performed by ANOVA followed by</w:t>
      </w:r>
      <w:r w:rsidR="00E7683D">
        <w:rPr>
          <w:rFonts w:cstheme="minorHAnsi"/>
          <w:color w:val="000000"/>
          <w:lang w:val="en-US"/>
        </w:rPr>
        <w:t xml:space="preserve"> Tukey </w:t>
      </w:r>
      <w:r w:rsidRPr="00237B0E">
        <w:rPr>
          <w:rFonts w:cstheme="minorHAnsi"/>
          <w:color w:val="000000"/>
          <w:lang w:val="en-US"/>
        </w:rPr>
        <w:t>post-test (*p&lt;0.05). Protocols for animal use received number</w:t>
      </w:r>
      <w:r w:rsidR="001809E8">
        <w:rPr>
          <w:rFonts w:cstheme="minorHAnsi"/>
          <w:color w:val="FF0000"/>
          <w:lang w:val="en-US"/>
        </w:rPr>
        <w:t xml:space="preserve"> </w:t>
      </w:r>
      <w:r w:rsidR="001809E8" w:rsidRPr="00C42A80">
        <w:rPr>
          <w:rFonts w:cstheme="minorHAnsi"/>
          <w:lang w:val="en-US"/>
        </w:rPr>
        <w:t>33/19</w:t>
      </w:r>
      <w:r w:rsidRPr="008D2B44">
        <w:rPr>
          <w:rFonts w:cstheme="minorHAnsi"/>
          <w:lang w:val="en-US"/>
        </w:rPr>
        <w:t xml:space="preserve"> (</w:t>
      </w:r>
      <w:r w:rsidR="005F7004">
        <w:rPr>
          <w:rFonts w:cstheme="minorHAnsi"/>
          <w:lang w:val="en-US"/>
        </w:rPr>
        <w:t>CEUA</w:t>
      </w:r>
      <w:r w:rsidRPr="008D2B44">
        <w:rPr>
          <w:rFonts w:cstheme="minorHAnsi"/>
          <w:lang w:val="en-US"/>
        </w:rPr>
        <w:t>/UFRJ).</w:t>
      </w:r>
      <w:r w:rsidR="00500273" w:rsidRPr="00C42A80">
        <w:rPr>
          <w:rFonts w:cstheme="minorHAnsi"/>
          <w:lang w:val="en-US"/>
        </w:rPr>
        <w:t xml:space="preserve"> </w:t>
      </w:r>
    </w:p>
    <w:p w14:paraId="75A0CE7B" w14:textId="7ADE2E18" w:rsidR="00EE0A6E" w:rsidRPr="00237B0E" w:rsidRDefault="00E22BD7" w:rsidP="00C42A80">
      <w:pPr>
        <w:spacing w:line="240" w:lineRule="auto"/>
        <w:jc w:val="both"/>
        <w:rPr>
          <w:lang w:val="en-US"/>
        </w:rPr>
      </w:pPr>
      <w:r w:rsidRPr="00237B0E">
        <w:rPr>
          <w:b/>
          <w:color w:val="000000"/>
          <w:lang w:val="en-US"/>
        </w:rPr>
        <w:t>Results:</w:t>
      </w:r>
      <w:r w:rsidR="004E08C0" w:rsidRPr="00237B0E">
        <w:rPr>
          <w:b/>
          <w:color w:val="000000"/>
          <w:lang w:val="en-US"/>
        </w:rPr>
        <w:t xml:space="preserve"> </w:t>
      </w:r>
      <w:r w:rsidR="002134A0">
        <w:rPr>
          <w:lang w:val="en-US"/>
        </w:rPr>
        <w:t>Histological analysis showed that implants presented a simple columnar epithelium associated to an extensive and abundantly vascularized and a significant cellular infiltrate. Treatment with progesterone</w:t>
      </w:r>
      <w:r w:rsidR="0070429A">
        <w:rPr>
          <w:lang w:val="en-US"/>
        </w:rPr>
        <w:t xml:space="preserve"> </w:t>
      </w:r>
      <w:r w:rsidR="005F7004">
        <w:rPr>
          <w:lang w:val="en-US"/>
        </w:rPr>
        <w:t xml:space="preserve">or both doses of </w:t>
      </w:r>
      <w:r w:rsidR="002134A0">
        <w:rPr>
          <w:lang w:val="en-US"/>
        </w:rPr>
        <w:t xml:space="preserve">R-954 significantly reduced the </w:t>
      </w:r>
      <w:r w:rsidR="00454C83">
        <w:rPr>
          <w:lang w:val="en-US"/>
        </w:rPr>
        <w:t xml:space="preserve">cell </w:t>
      </w:r>
      <w:r w:rsidR="002134A0">
        <w:rPr>
          <w:lang w:val="en-US"/>
        </w:rPr>
        <w:t>infiltrat</w:t>
      </w:r>
      <w:r w:rsidR="00454C83">
        <w:rPr>
          <w:lang w:val="en-US"/>
        </w:rPr>
        <w:t>e</w:t>
      </w:r>
      <w:r w:rsidR="002134A0">
        <w:rPr>
          <w:lang w:val="en-US"/>
        </w:rPr>
        <w:t xml:space="preserve"> in</w:t>
      </w:r>
      <w:r w:rsidR="00454C83">
        <w:rPr>
          <w:lang w:val="en-US"/>
        </w:rPr>
        <w:t xml:space="preserve"> peritoneum cavity, in</w:t>
      </w:r>
      <w:r w:rsidR="0070429A">
        <w:rPr>
          <w:lang w:val="en-US"/>
        </w:rPr>
        <w:t xml:space="preserve"> </w:t>
      </w:r>
      <w:r w:rsidR="0070429A">
        <w:rPr>
          <w:shd w:val="clear" w:color="auto" w:fill="FFFFFF"/>
        </w:rPr>
        <w:t>60% (5.4±1</w:t>
      </w:r>
      <w:r w:rsidR="00730BDB">
        <w:rPr>
          <w:shd w:val="clear" w:color="auto" w:fill="FFFFFF"/>
        </w:rPr>
        <w:t>.</w:t>
      </w:r>
      <w:r w:rsidR="0070429A">
        <w:rPr>
          <w:shd w:val="clear" w:color="auto" w:fill="FFFFFF"/>
        </w:rPr>
        <w:t>7</w:t>
      </w:r>
      <w:r w:rsidR="00DB10CD">
        <w:rPr>
          <w:shd w:val="clear" w:color="auto" w:fill="FFFFFF"/>
        </w:rPr>
        <w:t>*</w:t>
      </w:r>
      <w:r w:rsidR="0070429A">
        <w:rPr>
          <w:shd w:val="clear" w:color="auto" w:fill="FFFFFF"/>
        </w:rPr>
        <w:t xml:space="preserve"> </w:t>
      </w:r>
      <w:r w:rsidR="0070429A">
        <w:t>x 10</w:t>
      </w:r>
      <w:r w:rsidR="0070429A">
        <w:rPr>
          <w:vertAlign w:val="superscript"/>
        </w:rPr>
        <w:t xml:space="preserve">3 </w:t>
      </w:r>
      <w:r w:rsidR="0070429A">
        <w:t>cells/</w:t>
      </w:r>
      <w:r w:rsidR="0070429A">
        <w:rPr>
          <w:shd w:val="clear" w:color="auto" w:fill="FFFFFF"/>
        </w:rPr>
        <w:t>µL), 67% (4.4±1</w:t>
      </w:r>
      <w:r w:rsidR="00730BDB">
        <w:rPr>
          <w:shd w:val="clear" w:color="auto" w:fill="FFFFFF"/>
        </w:rPr>
        <w:t>.</w:t>
      </w:r>
      <w:r w:rsidR="0070429A">
        <w:rPr>
          <w:shd w:val="clear" w:color="auto" w:fill="FFFFFF"/>
        </w:rPr>
        <w:t>8</w:t>
      </w:r>
      <w:r w:rsidR="00DB10CD">
        <w:rPr>
          <w:shd w:val="clear" w:color="auto" w:fill="FFFFFF"/>
        </w:rPr>
        <w:t>*</w:t>
      </w:r>
      <w:r w:rsidR="0070429A">
        <w:rPr>
          <w:shd w:val="clear" w:color="auto" w:fill="FFFFFF"/>
        </w:rPr>
        <w:t xml:space="preserve"> </w:t>
      </w:r>
      <w:r w:rsidR="0070429A">
        <w:t>x 10</w:t>
      </w:r>
      <w:r w:rsidR="0070429A">
        <w:rPr>
          <w:vertAlign w:val="superscript"/>
        </w:rPr>
        <w:t xml:space="preserve">3 </w:t>
      </w:r>
      <w:r w:rsidR="0070429A">
        <w:t>cells/</w:t>
      </w:r>
      <w:r w:rsidR="0070429A">
        <w:rPr>
          <w:shd w:val="clear" w:color="auto" w:fill="FFFFFF"/>
        </w:rPr>
        <w:t xml:space="preserve">µL) </w:t>
      </w:r>
      <w:r w:rsidR="005F7004">
        <w:rPr>
          <w:shd w:val="clear" w:color="auto" w:fill="FFFFFF"/>
        </w:rPr>
        <w:t xml:space="preserve">and </w:t>
      </w:r>
      <w:r w:rsidR="0070429A">
        <w:rPr>
          <w:shd w:val="clear" w:color="auto" w:fill="FFFFFF"/>
        </w:rPr>
        <w:t>71% (3.9±0</w:t>
      </w:r>
      <w:r w:rsidR="00730BDB">
        <w:rPr>
          <w:shd w:val="clear" w:color="auto" w:fill="FFFFFF"/>
        </w:rPr>
        <w:t>.</w:t>
      </w:r>
      <w:r w:rsidR="0070429A">
        <w:rPr>
          <w:shd w:val="clear" w:color="auto" w:fill="FFFFFF"/>
        </w:rPr>
        <w:t>7</w:t>
      </w:r>
      <w:r w:rsidR="00DB10CD">
        <w:rPr>
          <w:shd w:val="clear" w:color="auto" w:fill="FFFFFF"/>
        </w:rPr>
        <w:t>*</w:t>
      </w:r>
      <w:r w:rsidR="0070429A">
        <w:rPr>
          <w:shd w:val="clear" w:color="auto" w:fill="FFFFFF"/>
        </w:rPr>
        <w:t xml:space="preserve"> </w:t>
      </w:r>
      <w:r w:rsidR="0070429A">
        <w:t>x 10</w:t>
      </w:r>
      <w:r w:rsidR="0070429A">
        <w:rPr>
          <w:vertAlign w:val="superscript"/>
        </w:rPr>
        <w:t xml:space="preserve">3 </w:t>
      </w:r>
      <w:r w:rsidR="0070429A">
        <w:t>cells/</w:t>
      </w:r>
      <w:r w:rsidR="0070429A">
        <w:rPr>
          <w:shd w:val="clear" w:color="auto" w:fill="FFFFFF"/>
        </w:rPr>
        <w:t>µL),</w:t>
      </w:r>
      <w:r w:rsidR="00454C83">
        <w:rPr>
          <w:shd w:val="clear" w:color="auto" w:fill="FFFFFF"/>
        </w:rPr>
        <w:t xml:space="preserve"> respectively,</w:t>
      </w:r>
      <w:r w:rsidR="0070429A">
        <w:rPr>
          <w:shd w:val="clear" w:color="auto" w:fill="FFFFFF"/>
        </w:rPr>
        <w:t xml:space="preserve"> when compared to the vehicle</w:t>
      </w:r>
      <w:r w:rsidR="00730BDB">
        <w:rPr>
          <w:shd w:val="clear" w:color="auto" w:fill="FFFFFF"/>
        </w:rPr>
        <w:t>-treated</w:t>
      </w:r>
      <w:r w:rsidR="0070429A">
        <w:rPr>
          <w:shd w:val="clear" w:color="auto" w:fill="FFFFFF"/>
        </w:rPr>
        <w:t xml:space="preserve"> group</w:t>
      </w:r>
      <w:r w:rsidR="00730BDB">
        <w:rPr>
          <w:shd w:val="clear" w:color="auto" w:fill="FFFFFF"/>
        </w:rPr>
        <w:t xml:space="preserve"> (</w:t>
      </w:r>
      <w:r w:rsidR="00730BDB">
        <w:t>13.6±5.5 x 10</w:t>
      </w:r>
      <w:r w:rsidR="00730BDB">
        <w:rPr>
          <w:vertAlign w:val="superscript"/>
        </w:rPr>
        <w:t>3</w:t>
      </w:r>
      <w:r w:rsidR="00730BDB">
        <w:t xml:space="preserve"> cells/</w:t>
      </w:r>
      <w:r w:rsidR="00730BDB">
        <w:rPr>
          <w:shd w:val="clear" w:color="auto" w:fill="FFFFFF"/>
        </w:rPr>
        <w:t>µL)</w:t>
      </w:r>
      <w:r w:rsidR="002134A0">
        <w:rPr>
          <w:lang w:val="en-US"/>
        </w:rPr>
        <w:t xml:space="preserve">. </w:t>
      </w:r>
      <w:r w:rsidR="00454C83">
        <w:rPr>
          <w:lang w:val="en-US"/>
        </w:rPr>
        <w:t>Both</w:t>
      </w:r>
      <w:r w:rsidR="009753EF" w:rsidRPr="00237B0E">
        <w:rPr>
          <w:lang w:val="en-US"/>
        </w:rPr>
        <w:t xml:space="preserve"> </w:t>
      </w:r>
      <w:r w:rsidR="00454C83">
        <w:rPr>
          <w:lang w:val="en-US"/>
        </w:rPr>
        <w:t xml:space="preserve">doses of </w:t>
      </w:r>
      <w:r w:rsidR="009753EF" w:rsidRPr="00237B0E">
        <w:rPr>
          <w:lang w:val="en-US"/>
        </w:rPr>
        <w:t xml:space="preserve">R-954 </w:t>
      </w:r>
      <w:r w:rsidRPr="00237B0E">
        <w:rPr>
          <w:lang w:val="en-US"/>
        </w:rPr>
        <w:t>reduced the levels of TNF-</w:t>
      </w:r>
      <w:r w:rsidR="00237B0E">
        <w:rPr>
          <w:lang w:val="en-US"/>
        </w:rPr>
        <w:t>α</w:t>
      </w:r>
      <w:r w:rsidRPr="00237B0E">
        <w:rPr>
          <w:lang w:val="en-US"/>
        </w:rPr>
        <w:t xml:space="preserve"> </w:t>
      </w:r>
      <w:r w:rsidR="00454C83">
        <w:rPr>
          <w:lang w:val="en-US"/>
        </w:rPr>
        <w:t xml:space="preserve">and </w:t>
      </w:r>
      <w:r w:rsidRPr="00237B0E">
        <w:rPr>
          <w:lang w:val="en-US"/>
        </w:rPr>
        <w:t xml:space="preserve">IL-6 in peritoneal fluid and ectopic cyst. In ectopic cyst </w:t>
      </w:r>
      <w:r w:rsidR="00DB10CD">
        <w:rPr>
          <w:lang w:val="en-US"/>
        </w:rPr>
        <w:t xml:space="preserve">while 2 </w:t>
      </w:r>
      <w:r w:rsidR="00730BDB">
        <w:rPr>
          <w:lang w:val="en-US"/>
        </w:rPr>
        <w:t>and</w:t>
      </w:r>
      <w:r w:rsidR="00DB10CD">
        <w:rPr>
          <w:lang w:val="en-US"/>
        </w:rPr>
        <w:t xml:space="preserve"> 5 mg/kg of R-954</w:t>
      </w:r>
      <w:r w:rsidR="00454C83">
        <w:rPr>
          <w:lang w:val="en-US"/>
        </w:rPr>
        <w:t xml:space="preserve"> </w:t>
      </w:r>
      <w:r w:rsidRPr="00237B0E">
        <w:rPr>
          <w:lang w:val="en-US"/>
        </w:rPr>
        <w:t>reduced in 4</w:t>
      </w:r>
      <w:r w:rsidR="006C3CD4">
        <w:rPr>
          <w:lang w:val="en-US"/>
        </w:rPr>
        <w:t>8</w:t>
      </w:r>
      <w:r w:rsidRPr="00237B0E">
        <w:rPr>
          <w:lang w:val="en-US"/>
        </w:rPr>
        <w:t>% (6.3±1.6*pg/µg</w:t>
      </w:r>
      <w:r w:rsidR="004E08C0" w:rsidRPr="00237B0E">
        <w:rPr>
          <w:lang w:val="en-US"/>
        </w:rPr>
        <w:t xml:space="preserve"> of protein</w:t>
      </w:r>
      <w:r w:rsidRPr="00237B0E">
        <w:rPr>
          <w:lang w:val="en-US"/>
        </w:rPr>
        <w:t>) and 79% (2.5±1.4*</w:t>
      </w:r>
      <w:bookmarkStart w:id="0" w:name="OLE_LINK1"/>
      <w:r w:rsidRPr="00237B0E">
        <w:rPr>
          <w:lang w:val="en-US"/>
        </w:rPr>
        <w:t>pg/µg</w:t>
      </w:r>
      <w:bookmarkEnd w:id="0"/>
      <w:r w:rsidR="004E08C0" w:rsidRPr="00237B0E">
        <w:rPr>
          <w:lang w:val="en-US"/>
        </w:rPr>
        <w:t xml:space="preserve"> of protein</w:t>
      </w:r>
      <w:r w:rsidRPr="00237B0E">
        <w:rPr>
          <w:lang w:val="en-US"/>
        </w:rPr>
        <w:t>)</w:t>
      </w:r>
      <w:r w:rsidR="00DB10CD">
        <w:rPr>
          <w:lang w:val="en-US"/>
        </w:rPr>
        <w:t xml:space="preserve">, </w:t>
      </w:r>
      <w:r w:rsidR="00DB10CD" w:rsidRPr="00237B0E">
        <w:rPr>
          <w:lang w:val="en-US"/>
        </w:rPr>
        <w:t>respectively</w:t>
      </w:r>
      <w:r w:rsidR="00DB10CD">
        <w:rPr>
          <w:lang w:val="en-US"/>
        </w:rPr>
        <w:t xml:space="preserve">, </w:t>
      </w:r>
      <w:r w:rsidRPr="00237B0E">
        <w:rPr>
          <w:lang w:val="en-US"/>
        </w:rPr>
        <w:t>when compared to vehicle</w:t>
      </w:r>
      <w:r w:rsidR="009753EF" w:rsidRPr="00237B0E">
        <w:rPr>
          <w:lang w:val="en-US"/>
        </w:rPr>
        <w:t>-treated group</w:t>
      </w:r>
      <w:r w:rsidRPr="00237B0E">
        <w:rPr>
          <w:lang w:val="en-US"/>
        </w:rPr>
        <w:t xml:space="preserve"> </w:t>
      </w:r>
      <w:r w:rsidR="009753EF" w:rsidRPr="00237B0E">
        <w:rPr>
          <w:lang w:val="en-US"/>
        </w:rPr>
        <w:t>(</w:t>
      </w:r>
      <w:r w:rsidRPr="00237B0E">
        <w:rPr>
          <w:lang w:val="en-US"/>
        </w:rPr>
        <w:t>12.0±6.3 pg/µg</w:t>
      </w:r>
      <w:r w:rsidR="004E08C0" w:rsidRPr="00237B0E">
        <w:rPr>
          <w:lang w:val="en-US"/>
        </w:rPr>
        <w:t xml:space="preserve"> of protein</w:t>
      </w:r>
      <w:r w:rsidR="009753EF" w:rsidRPr="00237B0E">
        <w:rPr>
          <w:lang w:val="en-US"/>
        </w:rPr>
        <w:t>)</w:t>
      </w:r>
      <w:r w:rsidR="00454C83">
        <w:rPr>
          <w:lang w:val="en-US"/>
        </w:rPr>
        <w:t xml:space="preserve"> progesterone did not demonstrate any effect</w:t>
      </w:r>
      <w:r w:rsidRPr="00237B0E">
        <w:rPr>
          <w:lang w:val="en-US"/>
        </w:rPr>
        <w:t xml:space="preserve">. IL-6 </w:t>
      </w:r>
      <w:r w:rsidR="009753EF" w:rsidRPr="00237B0E">
        <w:rPr>
          <w:lang w:val="en-US"/>
        </w:rPr>
        <w:t xml:space="preserve">levels were </w:t>
      </w:r>
      <w:r w:rsidRPr="00237B0E">
        <w:rPr>
          <w:lang w:val="en-US"/>
        </w:rPr>
        <w:t>reduced in</w:t>
      </w:r>
      <w:r w:rsidR="00DB10CD">
        <w:rPr>
          <w:lang w:val="en-US"/>
        </w:rPr>
        <w:t xml:space="preserve"> 75% (</w:t>
      </w:r>
      <w:r w:rsidR="008D340E">
        <w:rPr>
          <w:lang w:val="en-US"/>
        </w:rPr>
        <w:t>2.8</w:t>
      </w:r>
      <w:r w:rsidR="008D340E" w:rsidRPr="00237B0E">
        <w:rPr>
          <w:lang w:val="en-US"/>
        </w:rPr>
        <w:t>±</w:t>
      </w:r>
      <w:r w:rsidR="008D340E">
        <w:rPr>
          <w:lang w:val="en-US"/>
        </w:rPr>
        <w:t>1.8*</w:t>
      </w:r>
      <w:r w:rsidR="008D340E" w:rsidRPr="008D340E">
        <w:rPr>
          <w:lang w:val="en-US"/>
        </w:rPr>
        <w:t xml:space="preserve"> </w:t>
      </w:r>
      <w:r w:rsidR="008D340E" w:rsidRPr="00237B0E">
        <w:rPr>
          <w:lang w:val="en-US"/>
        </w:rPr>
        <w:t>pg/µg</w:t>
      </w:r>
      <w:r w:rsidR="008D340E">
        <w:rPr>
          <w:lang w:val="en-US"/>
        </w:rPr>
        <w:t xml:space="preserve">) to progesterone and </w:t>
      </w:r>
      <w:r w:rsidRPr="00237B0E">
        <w:rPr>
          <w:lang w:val="en-US"/>
        </w:rPr>
        <w:t>7</w:t>
      </w:r>
      <w:r w:rsidR="00584860">
        <w:rPr>
          <w:lang w:val="en-US"/>
        </w:rPr>
        <w:t>8</w:t>
      </w:r>
      <w:r w:rsidRPr="00237B0E">
        <w:rPr>
          <w:lang w:val="en-US"/>
        </w:rPr>
        <w:t>% (2.0±0.7*pg/µg</w:t>
      </w:r>
      <w:r w:rsidR="00454C83">
        <w:rPr>
          <w:lang w:val="en-US"/>
        </w:rPr>
        <w:t xml:space="preserve"> </w:t>
      </w:r>
      <w:r w:rsidR="00454C83" w:rsidRPr="00237B0E">
        <w:rPr>
          <w:lang w:val="en-US"/>
        </w:rPr>
        <w:t>of protein</w:t>
      </w:r>
      <w:r w:rsidRPr="00237B0E">
        <w:rPr>
          <w:lang w:val="en-US"/>
        </w:rPr>
        <w:t>) and 85% (1.3±0.9*pg/µg</w:t>
      </w:r>
      <w:r w:rsidR="00454C83">
        <w:rPr>
          <w:lang w:val="en-US"/>
        </w:rPr>
        <w:t xml:space="preserve"> </w:t>
      </w:r>
      <w:r w:rsidR="00454C83" w:rsidRPr="00237B0E">
        <w:rPr>
          <w:lang w:val="en-US"/>
        </w:rPr>
        <w:t>of protein</w:t>
      </w:r>
      <w:r w:rsidRPr="00237B0E">
        <w:rPr>
          <w:lang w:val="en-US"/>
        </w:rPr>
        <w:t>)</w:t>
      </w:r>
      <w:r w:rsidR="00DB10CD">
        <w:rPr>
          <w:lang w:val="en-US"/>
        </w:rPr>
        <w:t xml:space="preserve"> </w:t>
      </w:r>
      <w:r w:rsidR="00DB10CD" w:rsidRPr="00237B0E">
        <w:rPr>
          <w:lang w:val="en-US"/>
        </w:rPr>
        <w:t>to 2 and 5 mg/kg</w:t>
      </w:r>
      <w:r w:rsidR="008D340E">
        <w:rPr>
          <w:lang w:val="en-US"/>
        </w:rPr>
        <w:t xml:space="preserve"> of R-954</w:t>
      </w:r>
      <w:r w:rsidR="00DB10CD" w:rsidRPr="00237B0E">
        <w:rPr>
          <w:lang w:val="en-US"/>
        </w:rPr>
        <w:t>, respectively</w:t>
      </w:r>
      <w:r w:rsidR="00DB10CD">
        <w:rPr>
          <w:lang w:val="en-US"/>
        </w:rPr>
        <w:t xml:space="preserve">, </w:t>
      </w:r>
      <w:r w:rsidRPr="00237B0E">
        <w:rPr>
          <w:lang w:val="en-US"/>
        </w:rPr>
        <w:t>when compared to vehicle</w:t>
      </w:r>
      <w:r w:rsidR="00D05ADF" w:rsidRPr="00237B0E">
        <w:rPr>
          <w:lang w:val="en-US"/>
        </w:rPr>
        <w:t>-treated group</w:t>
      </w:r>
      <w:r w:rsidRPr="00237B0E">
        <w:rPr>
          <w:lang w:val="en-US"/>
        </w:rPr>
        <w:t xml:space="preserve"> </w:t>
      </w:r>
      <w:r w:rsidR="00D05ADF" w:rsidRPr="00237B0E">
        <w:rPr>
          <w:lang w:val="en-US"/>
        </w:rPr>
        <w:t>(</w:t>
      </w:r>
      <w:r w:rsidRPr="00237B0E">
        <w:rPr>
          <w:lang w:val="en-US"/>
        </w:rPr>
        <w:t>9±4.2 pg/µg</w:t>
      </w:r>
      <w:r w:rsidR="00454C83">
        <w:rPr>
          <w:lang w:val="en-US"/>
        </w:rPr>
        <w:t xml:space="preserve"> </w:t>
      </w:r>
      <w:r w:rsidR="00454C83" w:rsidRPr="00237B0E">
        <w:rPr>
          <w:lang w:val="en-US"/>
        </w:rPr>
        <w:t>of protein</w:t>
      </w:r>
      <w:r w:rsidR="00D05ADF" w:rsidRPr="00237B0E">
        <w:rPr>
          <w:lang w:val="en-US"/>
        </w:rPr>
        <w:t>)</w:t>
      </w:r>
      <w:r w:rsidRPr="00237B0E">
        <w:rPr>
          <w:lang w:val="en-US"/>
        </w:rPr>
        <w:t>.</w:t>
      </w:r>
      <w:r w:rsidR="00182596">
        <w:rPr>
          <w:lang w:val="en-US"/>
        </w:rPr>
        <w:t xml:space="preserve"> </w:t>
      </w:r>
      <w:bookmarkStart w:id="1" w:name="OLE_LINK2"/>
      <w:r w:rsidRPr="00237B0E">
        <w:rPr>
          <w:lang w:val="en-US"/>
        </w:rPr>
        <w:t>In the peritoneal fluid,</w:t>
      </w:r>
      <w:r w:rsidR="008D340E">
        <w:rPr>
          <w:lang w:val="en-US"/>
        </w:rPr>
        <w:t xml:space="preserve"> progesterone </w:t>
      </w:r>
      <w:r w:rsidR="00454C83">
        <w:rPr>
          <w:lang w:val="en-US"/>
        </w:rPr>
        <w:t xml:space="preserve">did </w:t>
      </w:r>
      <w:r w:rsidR="008D340E">
        <w:rPr>
          <w:lang w:val="en-US"/>
        </w:rPr>
        <w:t xml:space="preserve">not reduce the production of </w:t>
      </w:r>
      <w:r w:rsidR="008D340E" w:rsidRPr="00237B0E">
        <w:rPr>
          <w:lang w:val="en-US"/>
        </w:rPr>
        <w:t>TNF-</w:t>
      </w:r>
      <w:r w:rsidR="008D340E">
        <w:rPr>
          <w:lang w:val="en-US"/>
        </w:rPr>
        <w:t xml:space="preserve">α, while 2 </w:t>
      </w:r>
      <w:r w:rsidR="00730BDB">
        <w:rPr>
          <w:lang w:val="en-US"/>
        </w:rPr>
        <w:t>and</w:t>
      </w:r>
      <w:r w:rsidR="008D340E">
        <w:rPr>
          <w:lang w:val="en-US"/>
        </w:rPr>
        <w:t xml:space="preserve"> 5 mg/kg of R-954 decreased</w:t>
      </w:r>
      <w:r w:rsidR="008D340E" w:rsidRPr="00237B0E">
        <w:rPr>
          <w:lang w:val="en-US"/>
        </w:rPr>
        <w:t xml:space="preserve"> </w:t>
      </w:r>
      <w:r w:rsidRPr="00237B0E">
        <w:rPr>
          <w:lang w:val="en-US"/>
        </w:rPr>
        <w:t>in</w:t>
      </w:r>
      <w:bookmarkEnd w:id="1"/>
      <w:r w:rsidRPr="00237B0E">
        <w:rPr>
          <w:lang w:val="en-US"/>
        </w:rPr>
        <w:t xml:space="preserve"> 6</w:t>
      </w:r>
      <w:r w:rsidR="00584860">
        <w:rPr>
          <w:lang w:val="en-US"/>
        </w:rPr>
        <w:t>8</w:t>
      </w:r>
      <w:r w:rsidRPr="00237B0E">
        <w:rPr>
          <w:lang w:val="en-US"/>
        </w:rPr>
        <w:t>% (222.1±129.7*pg/mL) and 80% (134.7±39.5*pg/mL), when compared to vehicle</w:t>
      </w:r>
      <w:r w:rsidR="00D05ADF" w:rsidRPr="00237B0E">
        <w:rPr>
          <w:lang w:val="en-US"/>
        </w:rPr>
        <w:t>-treated group</w:t>
      </w:r>
      <w:r w:rsidRPr="00237B0E">
        <w:rPr>
          <w:lang w:val="en-US"/>
        </w:rPr>
        <w:t xml:space="preserve"> </w:t>
      </w:r>
      <w:r w:rsidR="00D05ADF" w:rsidRPr="00237B0E">
        <w:rPr>
          <w:lang w:val="en-US"/>
        </w:rPr>
        <w:t>(</w:t>
      </w:r>
      <w:r w:rsidRPr="00237B0E">
        <w:rPr>
          <w:lang w:val="en-US"/>
        </w:rPr>
        <w:t>686.8±167.7 pg/mL</w:t>
      </w:r>
      <w:r w:rsidR="00D05ADF" w:rsidRPr="00237B0E">
        <w:rPr>
          <w:lang w:val="en-US"/>
        </w:rPr>
        <w:t>)</w:t>
      </w:r>
      <w:r w:rsidR="008D340E">
        <w:rPr>
          <w:lang w:val="en-US"/>
        </w:rPr>
        <w:t>. T</w:t>
      </w:r>
      <w:r w:rsidRPr="00237B0E">
        <w:rPr>
          <w:lang w:val="en-US"/>
        </w:rPr>
        <w:t>he</w:t>
      </w:r>
      <w:r w:rsidR="00454C83">
        <w:rPr>
          <w:lang w:val="en-US"/>
        </w:rPr>
        <w:t xml:space="preserve"> cytokine</w:t>
      </w:r>
      <w:r w:rsidRPr="00237B0E">
        <w:rPr>
          <w:lang w:val="en-US"/>
        </w:rPr>
        <w:t xml:space="preserve"> IL-6 </w:t>
      </w:r>
      <w:r w:rsidR="00D05ADF" w:rsidRPr="00237B0E">
        <w:rPr>
          <w:lang w:val="en-US"/>
        </w:rPr>
        <w:t xml:space="preserve">was </w:t>
      </w:r>
      <w:r w:rsidR="00454C83">
        <w:rPr>
          <w:lang w:val="en-US"/>
        </w:rPr>
        <w:t xml:space="preserve">also </w:t>
      </w:r>
      <w:r w:rsidR="00D05ADF" w:rsidRPr="00237B0E">
        <w:rPr>
          <w:lang w:val="en-US"/>
        </w:rPr>
        <w:t xml:space="preserve">reduced </w:t>
      </w:r>
      <w:r w:rsidRPr="00237B0E">
        <w:rPr>
          <w:lang w:val="en-US"/>
        </w:rPr>
        <w:t xml:space="preserve">in </w:t>
      </w:r>
      <w:r w:rsidR="008D340E">
        <w:rPr>
          <w:lang w:val="en-US"/>
        </w:rPr>
        <w:t>77% (33.4</w:t>
      </w:r>
      <w:r w:rsidR="008D340E" w:rsidRPr="00237B0E">
        <w:rPr>
          <w:lang w:val="en-US"/>
        </w:rPr>
        <w:t>±</w:t>
      </w:r>
      <w:r w:rsidR="008D340E">
        <w:rPr>
          <w:lang w:val="en-US"/>
        </w:rPr>
        <w:t>18.6*</w:t>
      </w:r>
      <w:r w:rsidR="008D340E" w:rsidRPr="008D340E">
        <w:rPr>
          <w:lang w:val="en-US"/>
        </w:rPr>
        <w:t xml:space="preserve"> </w:t>
      </w:r>
      <w:r w:rsidR="008D340E" w:rsidRPr="00237B0E">
        <w:rPr>
          <w:lang w:val="en-US"/>
        </w:rPr>
        <w:t>pg/mL</w:t>
      </w:r>
      <w:r w:rsidR="008D340E">
        <w:rPr>
          <w:lang w:val="en-US"/>
        </w:rPr>
        <w:t xml:space="preserve">) </w:t>
      </w:r>
      <w:r w:rsidR="00730BDB">
        <w:rPr>
          <w:lang w:val="en-US"/>
        </w:rPr>
        <w:t xml:space="preserve">to progesterone and </w:t>
      </w:r>
      <w:r w:rsidRPr="00237B0E">
        <w:rPr>
          <w:lang w:val="en-US"/>
        </w:rPr>
        <w:t xml:space="preserve">75% (36.3±13* pg/mL) and 52% (70.1±44.1* pg/mL) </w:t>
      </w:r>
      <w:r w:rsidR="00730BDB" w:rsidRPr="00237B0E">
        <w:rPr>
          <w:lang w:val="en-US"/>
        </w:rPr>
        <w:t>to 2 and 5 mg/kg</w:t>
      </w:r>
      <w:r w:rsidR="00730BDB">
        <w:rPr>
          <w:lang w:val="en-US"/>
        </w:rPr>
        <w:t xml:space="preserve"> of R-954</w:t>
      </w:r>
      <w:r w:rsidR="00730BDB" w:rsidRPr="00237B0E">
        <w:rPr>
          <w:lang w:val="en-US"/>
        </w:rPr>
        <w:t>, respectively</w:t>
      </w:r>
      <w:r w:rsidR="00730BDB">
        <w:rPr>
          <w:lang w:val="en-US"/>
        </w:rPr>
        <w:t xml:space="preserve">, </w:t>
      </w:r>
      <w:r w:rsidRPr="00237B0E">
        <w:rPr>
          <w:lang w:val="en-US"/>
        </w:rPr>
        <w:t>when compared to vehicle</w:t>
      </w:r>
      <w:r w:rsidR="00D05ADF" w:rsidRPr="00237B0E">
        <w:rPr>
          <w:lang w:val="en-US"/>
        </w:rPr>
        <w:t>-treated group</w:t>
      </w:r>
      <w:r w:rsidRPr="00237B0E">
        <w:rPr>
          <w:lang w:val="en-US"/>
        </w:rPr>
        <w:t xml:space="preserve"> </w:t>
      </w:r>
      <w:r w:rsidR="00D05ADF" w:rsidRPr="00237B0E">
        <w:rPr>
          <w:lang w:val="en-US"/>
        </w:rPr>
        <w:t>(</w:t>
      </w:r>
      <w:r w:rsidRPr="00237B0E">
        <w:rPr>
          <w:lang w:val="en-US"/>
        </w:rPr>
        <w:t>146.8±53.3 pg/mL</w:t>
      </w:r>
      <w:r w:rsidR="00D05ADF" w:rsidRPr="00237B0E">
        <w:rPr>
          <w:lang w:val="en-US"/>
        </w:rPr>
        <w:t>)</w:t>
      </w:r>
      <w:r w:rsidR="00730BDB">
        <w:rPr>
          <w:lang w:val="en-US"/>
        </w:rPr>
        <w:t>.</w:t>
      </w:r>
    </w:p>
    <w:p w14:paraId="798591CC" w14:textId="5C3507C1" w:rsidR="00DA0F26" w:rsidRDefault="00E22BD7" w:rsidP="00BD5A2F">
      <w:pPr>
        <w:autoSpaceDE w:val="0"/>
        <w:autoSpaceDN w:val="0"/>
        <w:adjustRightInd w:val="0"/>
        <w:spacing w:after="0" w:line="240" w:lineRule="auto"/>
        <w:jc w:val="both"/>
        <w:rPr>
          <w:rFonts w:cstheme="minorHAnsi"/>
        </w:rPr>
      </w:pPr>
      <w:r w:rsidRPr="00237B0E">
        <w:rPr>
          <w:rFonts w:cstheme="minorHAnsi"/>
          <w:b/>
          <w:color w:val="000000"/>
          <w:lang w:val="en-US"/>
        </w:rPr>
        <w:t xml:space="preserve">Conclusions: </w:t>
      </w:r>
      <w:r w:rsidRPr="00237B0E">
        <w:rPr>
          <w:rFonts w:cstheme="minorHAnsi"/>
          <w:color w:val="000000"/>
          <w:lang w:val="en-US"/>
        </w:rPr>
        <w:t xml:space="preserve">Our results </w:t>
      </w:r>
      <w:r w:rsidR="00454C83">
        <w:rPr>
          <w:rFonts w:cstheme="minorHAnsi"/>
          <w:color w:val="000000"/>
          <w:lang w:val="en-US"/>
        </w:rPr>
        <w:t>indicate</w:t>
      </w:r>
      <w:r w:rsidR="00454C83" w:rsidRPr="00237B0E">
        <w:rPr>
          <w:rFonts w:cstheme="minorHAnsi"/>
          <w:color w:val="000000"/>
          <w:lang w:val="en-US"/>
        </w:rPr>
        <w:t xml:space="preserve"> </w:t>
      </w:r>
      <w:r w:rsidRPr="00237B0E">
        <w:rPr>
          <w:rFonts w:cstheme="minorHAnsi"/>
          <w:color w:val="000000"/>
          <w:lang w:val="en-US"/>
        </w:rPr>
        <w:t>that R-954</w:t>
      </w:r>
      <w:r w:rsidR="00730BDB">
        <w:rPr>
          <w:rFonts w:cstheme="minorHAnsi"/>
          <w:color w:val="000000"/>
          <w:lang w:val="en-US"/>
        </w:rPr>
        <w:t xml:space="preserve"> </w:t>
      </w:r>
      <w:r w:rsidR="00454C83">
        <w:rPr>
          <w:rFonts w:cstheme="minorHAnsi"/>
          <w:color w:val="000000"/>
          <w:lang w:val="en-US"/>
        </w:rPr>
        <w:t xml:space="preserve">presents a </w:t>
      </w:r>
      <w:r w:rsidRPr="00237B0E">
        <w:rPr>
          <w:rFonts w:cstheme="minorHAnsi"/>
          <w:color w:val="000000"/>
          <w:lang w:val="en-US"/>
        </w:rPr>
        <w:t>significant effect</w:t>
      </w:r>
      <w:r w:rsidR="00454C83">
        <w:rPr>
          <w:rFonts w:cstheme="minorHAnsi"/>
          <w:color w:val="000000"/>
          <w:lang w:val="en-US"/>
        </w:rPr>
        <w:t xml:space="preserve"> reducing the inflammatory status of murine endometriosis suggesting it as a promising compound to further studies as a new substance to be used in treatment of endometriosis</w:t>
      </w:r>
      <w:r w:rsidR="00BD5A2F">
        <w:rPr>
          <w:rFonts w:cstheme="minorHAnsi"/>
        </w:rPr>
        <w:t>.</w:t>
      </w:r>
    </w:p>
    <w:p w14:paraId="6EF20BF0" w14:textId="56C0EB13" w:rsidR="006B1FD9" w:rsidRDefault="006B1FD9" w:rsidP="00BD5A2F">
      <w:pPr>
        <w:autoSpaceDE w:val="0"/>
        <w:autoSpaceDN w:val="0"/>
        <w:adjustRightInd w:val="0"/>
        <w:spacing w:after="0" w:line="240" w:lineRule="auto"/>
        <w:jc w:val="both"/>
        <w:rPr>
          <w:rFonts w:cstheme="minorHAnsi"/>
        </w:rPr>
      </w:pPr>
    </w:p>
    <w:p w14:paraId="42071F87" w14:textId="6ABE5BBB" w:rsidR="006B1FD9" w:rsidRDefault="006B1FD9" w:rsidP="00BD5A2F">
      <w:pPr>
        <w:autoSpaceDE w:val="0"/>
        <w:autoSpaceDN w:val="0"/>
        <w:adjustRightInd w:val="0"/>
        <w:spacing w:after="0" w:line="240" w:lineRule="auto"/>
        <w:jc w:val="both"/>
        <w:rPr>
          <w:rFonts w:cstheme="minorHAnsi"/>
        </w:rPr>
      </w:pPr>
      <w:r w:rsidRPr="006B1FD9">
        <w:rPr>
          <w:rFonts w:cstheme="minorHAnsi"/>
          <w:b/>
          <w:bCs/>
        </w:rPr>
        <w:t>Keywords:</w:t>
      </w:r>
      <w:r>
        <w:rPr>
          <w:rFonts w:cstheme="minorHAnsi"/>
        </w:rPr>
        <w:t xml:space="preserve"> Endometriosis, R-954, Inflammation </w:t>
      </w:r>
    </w:p>
    <w:p w14:paraId="486CD445" w14:textId="121844A5" w:rsidR="006B1FD9" w:rsidRDefault="006B1FD9" w:rsidP="00BD5A2F">
      <w:pPr>
        <w:autoSpaceDE w:val="0"/>
        <w:autoSpaceDN w:val="0"/>
        <w:adjustRightInd w:val="0"/>
        <w:spacing w:after="0" w:line="240" w:lineRule="auto"/>
        <w:jc w:val="both"/>
        <w:rPr>
          <w:rFonts w:cstheme="minorHAnsi"/>
        </w:rPr>
      </w:pPr>
    </w:p>
    <w:p w14:paraId="105CF0E3" w14:textId="77777777" w:rsidR="006B1FD9" w:rsidRDefault="006B1FD9" w:rsidP="006B1FD9">
      <w:pPr>
        <w:spacing w:after="240" w:line="240" w:lineRule="auto"/>
        <w:jc w:val="both"/>
        <w:rPr>
          <w:lang w:val="en-US"/>
        </w:rPr>
      </w:pPr>
      <w:r w:rsidRPr="006B1FD9">
        <w:rPr>
          <w:b/>
          <w:bCs/>
          <w:lang w:val="en-US"/>
        </w:rPr>
        <w:t>Financial support:</w:t>
      </w:r>
      <w:r w:rsidRPr="001273B2">
        <w:rPr>
          <w:lang w:val="en-US"/>
        </w:rPr>
        <w:t xml:space="preserve"> CAPES, CNPq and FAPERJ.</w:t>
      </w:r>
    </w:p>
    <w:p w14:paraId="480E1ECB" w14:textId="74B837F1" w:rsidR="006B1FD9" w:rsidRDefault="00454C83" w:rsidP="00BD5A2F">
      <w:pPr>
        <w:autoSpaceDE w:val="0"/>
        <w:autoSpaceDN w:val="0"/>
        <w:adjustRightInd w:val="0"/>
        <w:spacing w:after="0" w:line="240" w:lineRule="auto"/>
        <w:jc w:val="both"/>
        <w:rPr>
          <w:rFonts w:cstheme="minorHAnsi"/>
        </w:rPr>
      </w:pPr>
      <w:r>
        <w:rPr>
          <w:rFonts w:cstheme="minorHAnsi"/>
          <w:b/>
          <w:bCs/>
        </w:rPr>
        <w:t xml:space="preserve">Donation of animals: </w:t>
      </w:r>
      <w:r>
        <w:rPr>
          <w:rFonts w:cstheme="minorHAnsi"/>
        </w:rPr>
        <w:t>Instituto Vital Brazil (Niteroi, Brazil)</w:t>
      </w:r>
    </w:p>
    <w:p w14:paraId="5A472078" w14:textId="75B5889D" w:rsidR="003F251C" w:rsidRDefault="003F251C" w:rsidP="00BD5A2F">
      <w:pPr>
        <w:autoSpaceDE w:val="0"/>
        <w:autoSpaceDN w:val="0"/>
        <w:adjustRightInd w:val="0"/>
        <w:spacing w:after="0" w:line="240" w:lineRule="auto"/>
        <w:jc w:val="both"/>
        <w:rPr>
          <w:rFonts w:cstheme="minorHAnsi"/>
        </w:rPr>
      </w:pPr>
    </w:p>
    <w:p w14:paraId="5046D3E3" w14:textId="6694171B" w:rsidR="003F251C" w:rsidRPr="00454C83" w:rsidRDefault="003F251C" w:rsidP="00BD5A2F">
      <w:pPr>
        <w:autoSpaceDE w:val="0"/>
        <w:autoSpaceDN w:val="0"/>
        <w:adjustRightInd w:val="0"/>
        <w:spacing w:after="0" w:line="240" w:lineRule="auto"/>
        <w:jc w:val="both"/>
        <w:rPr>
          <w:rFonts w:cstheme="minorHAnsi"/>
        </w:rPr>
      </w:pPr>
      <w:r w:rsidRPr="003F251C">
        <w:rPr>
          <w:rFonts w:cstheme="minorHAnsi"/>
          <w:b/>
          <w:bCs/>
        </w:rPr>
        <w:t>T</w:t>
      </w:r>
      <w:r w:rsidRPr="003F251C">
        <w:rPr>
          <w:rFonts w:cstheme="minorHAnsi"/>
          <w:b/>
          <w:bCs/>
        </w:rPr>
        <w:t>echnical support</w:t>
      </w:r>
      <w:r w:rsidRPr="003F251C">
        <w:rPr>
          <w:rFonts w:cstheme="minorHAnsi"/>
          <w:b/>
          <w:bCs/>
        </w:rPr>
        <w:t>:</w:t>
      </w:r>
      <w:r>
        <w:rPr>
          <w:rFonts w:cstheme="minorHAnsi"/>
        </w:rPr>
        <w:t xml:space="preserve"> Alan Minho</w:t>
      </w:r>
    </w:p>
    <w:sectPr w:rsidR="003F251C" w:rsidRPr="00454C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BD7"/>
    <w:rsid w:val="000029C3"/>
    <w:rsid w:val="0000552A"/>
    <w:rsid w:val="00110242"/>
    <w:rsid w:val="00165C9A"/>
    <w:rsid w:val="001809E8"/>
    <w:rsid w:val="00182596"/>
    <w:rsid w:val="001C55C5"/>
    <w:rsid w:val="00210CD2"/>
    <w:rsid w:val="002134A0"/>
    <w:rsid w:val="00237B0E"/>
    <w:rsid w:val="002B4F23"/>
    <w:rsid w:val="003A183F"/>
    <w:rsid w:val="003F251C"/>
    <w:rsid w:val="004031F3"/>
    <w:rsid w:val="00454C83"/>
    <w:rsid w:val="004741D8"/>
    <w:rsid w:val="00481073"/>
    <w:rsid w:val="004E08C0"/>
    <w:rsid w:val="00500273"/>
    <w:rsid w:val="0053765E"/>
    <w:rsid w:val="00584860"/>
    <w:rsid w:val="005F4F90"/>
    <w:rsid w:val="005F7004"/>
    <w:rsid w:val="006B1FD9"/>
    <w:rsid w:val="006C3CD4"/>
    <w:rsid w:val="0070429A"/>
    <w:rsid w:val="00730BDB"/>
    <w:rsid w:val="0073470F"/>
    <w:rsid w:val="00807E32"/>
    <w:rsid w:val="0084100D"/>
    <w:rsid w:val="008D2B44"/>
    <w:rsid w:val="008D340E"/>
    <w:rsid w:val="009753EF"/>
    <w:rsid w:val="009842E8"/>
    <w:rsid w:val="00994209"/>
    <w:rsid w:val="009A3FCB"/>
    <w:rsid w:val="00A659E9"/>
    <w:rsid w:val="00AB5248"/>
    <w:rsid w:val="00AC4138"/>
    <w:rsid w:val="00B5367B"/>
    <w:rsid w:val="00B66EFC"/>
    <w:rsid w:val="00B74E3A"/>
    <w:rsid w:val="00BD5A2F"/>
    <w:rsid w:val="00C42A80"/>
    <w:rsid w:val="00C821B4"/>
    <w:rsid w:val="00D05ADF"/>
    <w:rsid w:val="00DA0F26"/>
    <w:rsid w:val="00DB10CD"/>
    <w:rsid w:val="00DB6F05"/>
    <w:rsid w:val="00E042C2"/>
    <w:rsid w:val="00E22BD7"/>
    <w:rsid w:val="00E7683D"/>
    <w:rsid w:val="00EE0A6E"/>
    <w:rsid w:val="00F558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2F9F"/>
  <w15:chartTrackingRefBased/>
  <w15:docId w15:val="{26D39919-9A27-41D5-9BFA-BECB2049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D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E22BD7"/>
    <w:pPr>
      <w:spacing w:line="240" w:lineRule="auto"/>
    </w:pPr>
    <w:rPr>
      <w:sz w:val="20"/>
      <w:szCs w:val="20"/>
    </w:rPr>
  </w:style>
  <w:style w:type="character" w:customStyle="1" w:styleId="TextodecomentrioChar">
    <w:name w:val="Texto de comentário Char"/>
    <w:basedOn w:val="Fontepargpadro"/>
    <w:link w:val="Textodecomentrio"/>
    <w:uiPriority w:val="99"/>
    <w:rsid w:val="00E22BD7"/>
    <w:rPr>
      <w:sz w:val="20"/>
      <w:szCs w:val="20"/>
    </w:rPr>
  </w:style>
  <w:style w:type="character" w:styleId="Refdecomentrio">
    <w:name w:val="annotation reference"/>
    <w:basedOn w:val="Fontepargpadro"/>
    <w:uiPriority w:val="99"/>
    <w:semiHidden/>
    <w:unhideWhenUsed/>
    <w:rsid w:val="00E22BD7"/>
    <w:rPr>
      <w:sz w:val="16"/>
      <w:szCs w:val="16"/>
    </w:rPr>
  </w:style>
  <w:style w:type="paragraph" w:styleId="Textodebalo">
    <w:name w:val="Balloon Text"/>
    <w:basedOn w:val="Normal"/>
    <w:link w:val="TextodebaloChar"/>
    <w:uiPriority w:val="99"/>
    <w:semiHidden/>
    <w:unhideWhenUsed/>
    <w:rsid w:val="00E22BD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2BD7"/>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9753EF"/>
    <w:rPr>
      <w:b/>
      <w:bCs/>
    </w:rPr>
  </w:style>
  <w:style w:type="character" w:customStyle="1" w:styleId="AssuntodocomentrioChar">
    <w:name w:val="Assunto do comentário Char"/>
    <w:basedOn w:val="TextodecomentrioChar"/>
    <w:link w:val="Assuntodocomentrio"/>
    <w:uiPriority w:val="99"/>
    <w:semiHidden/>
    <w:rsid w:val="009753EF"/>
    <w:rPr>
      <w:b/>
      <w:bCs/>
      <w:sz w:val="20"/>
      <w:szCs w:val="20"/>
    </w:rPr>
  </w:style>
  <w:style w:type="paragraph" w:styleId="Reviso">
    <w:name w:val="Revision"/>
    <w:hidden/>
    <w:uiPriority w:val="99"/>
    <w:semiHidden/>
    <w:rsid w:val="00165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573</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Ribeiro de Carvalho</dc:creator>
  <cp:keywords/>
  <dc:description/>
  <cp:lastModifiedBy>Patrícia Ribeiro de Carvalho</cp:lastModifiedBy>
  <cp:revision>3</cp:revision>
  <dcterms:created xsi:type="dcterms:W3CDTF">2021-09-17T15:32:00Z</dcterms:created>
  <dcterms:modified xsi:type="dcterms:W3CDTF">2021-09-17T15:39:00Z</dcterms:modified>
</cp:coreProperties>
</file>